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95" w:rsidRPr="00505922" w:rsidRDefault="00D96495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</w:rPr>
      </w:pPr>
      <w:bookmarkStart w:id="0" w:name="_GoBack"/>
      <w:bookmarkEnd w:id="0"/>
      <w:r w:rsidRPr="00614D61">
        <w:rPr>
          <w:rStyle w:val="Kiemels2"/>
        </w:rPr>
        <w:t>BET</w:t>
      </w:r>
      <w:r w:rsidRPr="00505922">
        <w:rPr>
          <w:rStyle w:val="Kiemels2"/>
        </w:rPr>
        <w:t xml:space="preserve">ONTECHNOLÓGIA szakmai </w:t>
      </w:r>
      <w:r w:rsidR="00FF7776">
        <w:rPr>
          <w:rStyle w:val="Kiemels2"/>
        </w:rPr>
        <w:t xml:space="preserve">alap- és </w:t>
      </w:r>
      <w:r w:rsidRPr="00505922">
        <w:rPr>
          <w:rStyle w:val="Kiemels2"/>
        </w:rPr>
        <w:t>továbbképző tanfolyam</w:t>
      </w:r>
    </w:p>
    <w:p w:rsidR="00614D61" w:rsidRPr="00505922" w:rsidRDefault="00614D61" w:rsidP="00505922">
      <w:pPr>
        <w:pStyle w:val="NormlWeb"/>
        <w:shd w:val="clear" w:color="auto" w:fill="FFFFFF" w:themeFill="background1"/>
        <w:spacing w:before="0" w:beforeAutospacing="0" w:after="0" w:afterAutospacing="0"/>
        <w:outlineLvl w:val="0"/>
        <w:rPr>
          <w:b/>
          <w:color w:val="000000"/>
        </w:rPr>
      </w:pPr>
      <w:r w:rsidRPr="00505922">
        <w:rPr>
          <w:rStyle w:val="Kiemels2"/>
          <w:b w:val="0"/>
          <w:color w:val="000000"/>
        </w:rPr>
        <w:t>Betontechnológiai alapismeretek és a legújabb fejlesztések</w:t>
      </w:r>
      <w:r w:rsidR="00B035E4">
        <w:rPr>
          <w:rStyle w:val="Kiemels2"/>
          <w:b w:val="0"/>
          <w:color w:val="000000"/>
        </w:rPr>
        <w:t xml:space="preserve"> (</w:t>
      </w:r>
      <w:r w:rsidR="00E951A9">
        <w:rPr>
          <w:rStyle w:val="Kiemels2"/>
          <w:b w:val="0"/>
          <w:color w:val="000000"/>
        </w:rPr>
        <w:t>4×8 óra</w:t>
      </w:r>
      <w:r w:rsidR="00B035E4">
        <w:rPr>
          <w:rStyle w:val="Kiemels2"/>
          <w:b w:val="0"/>
          <w:color w:val="000000"/>
        </w:rPr>
        <w:t>)</w:t>
      </w:r>
    </w:p>
    <w:p w:rsidR="00D96495" w:rsidRPr="00505922" w:rsidRDefault="001564B6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 xml:space="preserve"> </w:t>
      </w:r>
    </w:p>
    <w:p w:rsidR="00D96495" w:rsidRPr="00505922" w:rsidRDefault="00D96495" w:rsidP="00505922">
      <w:pPr>
        <w:pStyle w:val="NormlWeb"/>
        <w:shd w:val="clear" w:color="auto" w:fill="FFFFFF" w:themeFill="background1"/>
        <w:spacing w:before="0" w:beforeAutospacing="0" w:after="0" w:afterAutospacing="0"/>
      </w:pPr>
      <w:r w:rsidRPr="00505922">
        <w:rPr>
          <w:rStyle w:val="Kiemels2"/>
        </w:rPr>
        <w:t>Előadó:</w:t>
      </w:r>
      <w:r w:rsidRPr="00505922">
        <w:t xml:space="preserve"> </w:t>
      </w:r>
      <w:r w:rsidRPr="00505922">
        <w:rPr>
          <w:rStyle w:val="Kiemels2"/>
          <w:b w:val="0"/>
        </w:rPr>
        <w:t>Dr. Orbán József</w:t>
      </w:r>
      <w:r w:rsidRPr="00505922">
        <w:t xml:space="preserve"> okl. betontechnológus szakmérnök, professzor emeritus</w:t>
      </w:r>
      <w:r w:rsidR="00F325CB" w:rsidRPr="00505922">
        <w:t xml:space="preserve"> PTE</w:t>
      </w:r>
    </w:p>
    <w:p w:rsidR="00D96495" w:rsidRPr="00505922" w:rsidRDefault="00D96495" w:rsidP="00505922">
      <w:pPr>
        <w:pStyle w:val="NormlWeb"/>
        <w:shd w:val="clear" w:color="auto" w:fill="FFFFFF" w:themeFill="background1"/>
        <w:spacing w:before="120" w:beforeAutospacing="0" w:after="0" w:afterAutospacing="0"/>
        <w:jc w:val="both"/>
      </w:pPr>
      <w:r w:rsidRPr="00505922">
        <w:rPr>
          <w:b/>
        </w:rPr>
        <w:t>A tanfolyam célja</w:t>
      </w:r>
      <w:r w:rsidRPr="00505922">
        <w:t>:</w:t>
      </w:r>
    </w:p>
    <w:p w:rsidR="00B035E4" w:rsidRDefault="00D96495" w:rsidP="00505922">
      <w:pPr>
        <w:pStyle w:val="NormlWeb"/>
        <w:shd w:val="clear" w:color="auto" w:fill="FFFFFF" w:themeFill="background1"/>
        <w:spacing w:before="0" w:beforeAutospacing="0" w:after="0" w:afterAutospacing="0"/>
        <w:jc w:val="both"/>
      </w:pPr>
      <w:r w:rsidRPr="00505922">
        <w:t xml:space="preserve">A tanfolyami előadások keretében a hallgatók először betontechnológiai alapismereteket kapnak, majd erre épülve megismerkednek a legújabb betontechnológiai eljárásokkal, valamint az új </w:t>
      </w:r>
      <w:r w:rsidR="00B035E4" w:rsidRPr="00DD7A68">
        <w:rPr>
          <w:rStyle w:val="Kiemels2"/>
        </w:rPr>
        <w:t>MSZ 4798:2016</w:t>
      </w:r>
      <w:r w:rsidR="00B035E4">
        <w:rPr>
          <w:rStyle w:val="Kiemels2"/>
          <w:b w:val="0"/>
        </w:rPr>
        <w:t xml:space="preserve"> </w:t>
      </w:r>
      <w:r w:rsidRPr="00505922">
        <w:t xml:space="preserve">betonszabvány előírásaival és követelményeivel. Betekintve a betontechnológia </w:t>
      </w:r>
      <w:r w:rsidR="00B035E4">
        <w:t>világába</w:t>
      </w:r>
      <w:r w:rsidRPr="00505922">
        <w:t>,</w:t>
      </w:r>
      <w:r w:rsidR="00532E6F">
        <w:t xml:space="preserve"> az</w:t>
      </w:r>
      <w:r w:rsidRPr="00505922">
        <w:t xml:space="preserve"> egyes témák</w:t>
      </w:r>
      <w:r w:rsidR="00FF7776">
        <w:t xml:space="preserve"> ismertetése során,</w:t>
      </w:r>
      <w:r w:rsidRPr="00505922">
        <w:t xml:space="preserve"> szilikátkémiai- és nanotechnológiai ismeretek is </w:t>
      </w:r>
      <w:r w:rsidR="00FF7776">
        <w:t>bemutatásra kerülnek</w:t>
      </w:r>
      <w:r w:rsidRPr="00505922">
        <w:t xml:space="preserve">. </w:t>
      </w:r>
    </w:p>
    <w:p w:rsidR="00D96495" w:rsidRPr="00505922" w:rsidRDefault="00B035E4" w:rsidP="00505922">
      <w:pPr>
        <w:pStyle w:val="NormlWeb"/>
        <w:shd w:val="clear" w:color="auto" w:fill="FFFFFF" w:themeFill="background1"/>
        <w:spacing w:before="0" w:beforeAutospacing="0" w:after="0" w:afterAutospacing="0"/>
        <w:jc w:val="both"/>
      </w:pPr>
      <w:r w:rsidRPr="00194135">
        <w:rPr>
          <w:rStyle w:val="Kiemels2"/>
          <w:b w:val="0"/>
        </w:rPr>
        <w:t xml:space="preserve">A tanfolyam </w:t>
      </w:r>
      <w:r>
        <w:rPr>
          <w:rStyle w:val="Kiemels2"/>
          <w:b w:val="0"/>
        </w:rPr>
        <w:t xml:space="preserve">azon kollegáknak </w:t>
      </w:r>
      <w:r w:rsidR="00B551F4">
        <w:rPr>
          <w:rStyle w:val="Kiemels2"/>
          <w:b w:val="0"/>
        </w:rPr>
        <w:t xml:space="preserve">is </w:t>
      </w:r>
      <w:r w:rsidRPr="00194135">
        <w:rPr>
          <w:rStyle w:val="Kiemels2"/>
          <w:b w:val="0"/>
        </w:rPr>
        <w:t>ajánlott</w:t>
      </w:r>
      <w:r>
        <w:rPr>
          <w:rStyle w:val="Kiemels2"/>
          <w:b w:val="0"/>
        </w:rPr>
        <w:t>, akik</w:t>
      </w:r>
      <w:r w:rsidR="00B551F4">
        <w:rPr>
          <w:rStyle w:val="Kiemels2"/>
          <w:b w:val="0"/>
        </w:rPr>
        <w:t>nek</w:t>
      </w:r>
      <w:r>
        <w:rPr>
          <w:rStyle w:val="Kiemels2"/>
          <w:b w:val="0"/>
        </w:rPr>
        <w:t xml:space="preserve"> </w:t>
      </w:r>
      <w:r w:rsidR="00B551F4">
        <w:rPr>
          <w:rStyle w:val="Kiemels2"/>
          <w:b w:val="0"/>
        </w:rPr>
        <w:t xml:space="preserve">szükségük van betontechnológiai ismeretekre, de nem rendelkeznek építész-, vagy építőmérnöki diplomával, </w:t>
      </w:r>
      <w:r w:rsidR="0035211A">
        <w:rPr>
          <w:rStyle w:val="Kiemels2"/>
          <w:b w:val="0"/>
        </w:rPr>
        <w:t>és</w:t>
      </w:r>
      <w:r w:rsidR="00B551F4">
        <w:rPr>
          <w:rStyle w:val="Kiemels2"/>
          <w:b w:val="0"/>
        </w:rPr>
        <w:t xml:space="preserve"> más szakirányú legalább középfokú végzettségük van.  </w:t>
      </w:r>
      <w:r>
        <w:rPr>
          <w:rStyle w:val="Kiemels2"/>
          <w:b w:val="0"/>
        </w:rPr>
        <w:t xml:space="preserve"> </w:t>
      </w:r>
      <w:r w:rsidR="00D96495" w:rsidRPr="00505922">
        <w:t xml:space="preserve"> </w:t>
      </w:r>
    </w:p>
    <w:p w:rsidR="00D96495" w:rsidRPr="00505922" w:rsidRDefault="00D96495" w:rsidP="00505922">
      <w:pPr>
        <w:pStyle w:val="NormlWeb"/>
        <w:shd w:val="clear" w:color="auto" w:fill="FFFFFF" w:themeFill="background1"/>
        <w:spacing w:before="240" w:beforeAutospacing="0" w:after="0" w:afterAutospacing="0"/>
        <w:jc w:val="both"/>
        <w:rPr>
          <w:rStyle w:val="Kiemels2"/>
        </w:rPr>
      </w:pPr>
      <w:r w:rsidRPr="00505922">
        <w:rPr>
          <w:rStyle w:val="Kiemels2"/>
        </w:rPr>
        <w:t>Az előadások tematikája:</w:t>
      </w:r>
    </w:p>
    <w:p w:rsidR="00D96495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120" w:beforeAutospacing="0" w:after="0" w:afterAutospacing="0"/>
        <w:ind w:left="284" w:hanging="284"/>
        <w:jc w:val="both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Betonok kötőanyagai </w:t>
      </w:r>
    </w:p>
    <w:p w:rsidR="00816694" w:rsidRPr="00505922" w:rsidRDefault="00816694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jc w:val="both"/>
        <w:rPr>
          <w:color w:val="000000"/>
        </w:rPr>
      </w:pPr>
      <w:r w:rsidRPr="00505922">
        <w:rPr>
          <w:rStyle w:val="Kiemels2"/>
          <w:b w:val="0"/>
        </w:rPr>
        <w:t>Mész, gipsz</w:t>
      </w:r>
      <w:r w:rsidR="00FF7776">
        <w:rPr>
          <w:rStyle w:val="Kiemels2"/>
          <w:b w:val="0"/>
        </w:rPr>
        <w:t xml:space="preserve"> és </w:t>
      </w:r>
      <w:r w:rsidRPr="00505922">
        <w:rPr>
          <w:rStyle w:val="Kiemels2"/>
          <w:b w:val="0"/>
        </w:rPr>
        <w:t>cement</w:t>
      </w:r>
      <w:r w:rsidRPr="00505922">
        <w:rPr>
          <w:color w:val="000000"/>
        </w:rPr>
        <w:t xml:space="preserve">. A mész cementszerű kötése. Cementgyártás, </w:t>
      </w:r>
      <w:r w:rsidR="00532E6F">
        <w:rPr>
          <w:color w:val="000000"/>
        </w:rPr>
        <w:t xml:space="preserve">a cement kötése és </w:t>
      </w:r>
      <w:r w:rsidRPr="00505922">
        <w:rPr>
          <w:color w:val="000000"/>
        </w:rPr>
        <w:t>szilárdulás</w:t>
      </w:r>
      <w:r w:rsidR="00532E6F">
        <w:rPr>
          <w:color w:val="000000"/>
        </w:rPr>
        <w:t>a</w:t>
      </w:r>
      <w:r w:rsidRPr="00505922">
        <w:rPr>
          <w:color w:val="000000"/>
        </w:rPr>
        <w:t xml:space="preserve">, </w:t>
      </w:r>
      <w:r w:rsidRPr="00505922">
        <w:rPr>
          <w:rStyle w:val="Kiemels2"/>
          <w:b w:val="0"/>
        </w:rPr>
        <w:t>tulajdonság</w:t>
      </w:r>
      <w:r w:rsidR="0035211A">
        <w:rPr>
          <w:rStyle w:val="Kiemels2"/>
          <w:b w:val="0"/>
        </w:rPr>
        <w:t>ai és</w:t>
      </w:r>
      <w:r w:rsidRPr="00505922">
        <w:rPr>
          <w:rStyle w:val="Kiemels2"/>
          <w:b w:val="0"/>
        </w:rPr>
        <w:t xml:space="preserve"> vizsgálat</w:t>
      </w:r>
      <w:r w:rsidR="0035211A">
        <w:rPr>
          <w:rStyle w:val="Kiemels2"/>
          <w:b w:val="0"/>
        </w:rPr>
        <w:t>ai</w:t>
      </w:r>
      <w:r w:rsidRPr="00505922">
        <w:rPr>
          <w:rStyle w:val="Kiemels2"/>
          <w:b w:val="0"/>
        </w:rPr>
        <w:t>,</w:t>
      </w:r>
      <w:r w:rsidR="0035211A">
        <w:rPr>
          <w:rStyle w:val="Kiemels2"/>
          <w:b w:val="0"/>
        </w:rPr>
        <w:t xml:space="preserve"> a cementek legújabb jelölései</w:t>
      </w:r>
      <w:r w:rsidRPr="00505922">
        <w:rPr>
          <w:rStyle w:val="Kiemels2"/>
          <w:b w:val="0"/>
        </w:rPr>
        <w:t xml:space="preserve">.  </w:t>
      </w:r>
      <w:r w:rsidRPr="00505922">
        <w:rPr>
          <w:color w:val="000000"/>
        </w:rPr>
        <w:t>Mészkőpor adalékos kompozit cementek, rapid cementek, szulfátálló- és kohósalak cementek tulajdonságai és alkalmazásuk. Miért lesz szulfátálló a szulfátálló cementtel készült beton.</w:t>
      </w:r>
    </w:p>
    <w:p w:rsidR="00816694" w:rsidRPr="00166D83" w:rsidRDefault="00816694" w:rsidP="00505922">
      <w:pPr>
        <w:pStyle w:val="NormlWeb"/>
        <w:shd w:val="clear" w:color="auto" w:fill="FFFFFF" w:themeFill="background1"/>
        <w:spacing w:before="0" w:beforeAutospacing="0" w:after="0" w:afterAutospacing="0"/>
        <w:ind w:left="360"/>
        <w:rPr>
          <w:color w:val="000000"/>
          <w:sz w:val="12"/>
        </w:rPr>
      </w:pPr>
    </w:p>
    <w:p w:rsidR="00B35D3C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Betonok adalékanyagai </w:t>
      </w:r>
    </w:p>
    <w:p w:rsidR="00D96495" w:rsidRPr="00505922" w:rsidRDefault="00B35D3C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Az adalékanyagok szemszerkezeti tulajdonságai és </w:t>
      </w:r>
      <w:r w:rsidR="00D96495" w:rsidRPr="00505922">
        <w:rPr>
          <w:rStyle w:val="Kiemels2"/>
          <w:b w:val="0"/>
        </w:rPr>
        <w:t>vizsgálat</w:t>
      </w:r>
      <w:r w:rsidRPr="00505922">
        <w:rPr>
          <w:rStyle w:val="Kiemels2"/>
          <w:b w:val="0"/>
        </w:rPr>
        <w:t>ai</w:t>
      </w:r>
      <w:r w:rsidR="00D96495" w:rsidRPr="00505922">
        <w:rPr>
          <w:rStyle w:val="Kiemels2"/>
          <w:b w:val="0"/>
        </w:rPr>
        <w:t>, minősítés</w:t>
      </w:r>
      <w:r w:rsidRPr="00505922">
        <w:rPr>
          <w:rStyle w:val="Kiemels2"/>
          <w:b w:val="0"/>
        </w:rPr>
        <w:t>, agyag-iszap tartalom. Legnagyobb névleges szemnagyság.</w:t>
      </w:r>
      <w:r w:rsidR="00D96495" w:rsidRPr="00505922">
        <w:rPr>
          <w:rStyle w:val="Kiemels2"/>
          <w:b w:val="0"/>
        </w:rPr>
        <w:t xml:space="preserve"> </w:t>
      </w:r>
      <w:r w:rsidRPr="00505922">
        <w:rPr>
          <w:rStyle w:val="Kiemels2"/>
          <w:b w:val="0"/>
        </w:rPr>
        <w:t>S</w:t>
      </w:r>
      <w:r w:rsidR="00D96495" w:rsidRPr="00505922">
        <w:rPr>
          <w:rStyle w:val="Kiemels2"/>
          <w:b w:val="0"/>
        </w:rPr>
        <w:t>zemmegoszlás</w:t>
      </w:r>
      <w:r w:rsidRPr="00505922">
        <w:rPr>
          <w:rStyle w:val="Kiemels2"/>
          <w:b w:val="0"/>
        </w:rPr>
        <w:t xml:space="preserve"> vizsgálata, szemmegoszlási görbék jellemzői, finomsági modulus. </w:t>
      </w:r>
      <w:r w:rsidR="00532E6F">
        <w:rPr>
          <w:rStyle w:val="Kiemels2"/>
          <w:b w:val="0"/>
        </w:rPr>
        <w:t xml:space="preserve">Adalékanyag hézagtérfogata és cementpép igénye. </w:t>
      </w:r>
      <w:r w:rsidRPr="00505922">
        <w:rPr>
          <w:rStyle w:val="Kiemels2"/>
          <w:b w:val="0"/>
        </w:rPr>
        <w:t>Szemmegoszlás javítása, előírt szemmegoszlás előállítása több frakcióból.</w:t>
      </w:r>
    </w:p>
    <w:p w:rsidR="00816694" w:rsidRPr="00166D83" w:rsidRDefault="00816694" w:rsidP="00505922">
      <w:pPr>
        <w:pStyle w:val="NormlWeb"/>
        <w:shd w:val="clear" w:color="auto" w:fill="FFFFFF" w:themeFill="background1"/>
        <w:spacing w:before="0" w:beforeAutospacing="0" w:after="0" w:afterAutospacing="0"/>
        <w:ind w:left="142" w:hanging="502"/>
        <w:rPr>
          <w:rStyle w:val="Kiemels2"/>
          <w:b w:val="0"/>
          <w:sz w:val="6"/>
        </w:rPr>
      </w:pPr>
    </w:p>
    <w:p w:rsidR="00E95FE4" w:rsidRPr="00505922" w:rsidRDefault="00E95FE4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>Betonkeverék és frissbeton</w:t>
      </w:r>
    </w:p>
    <w:p w:rsidR="00E95FE4" w:rsidRPr="00505922" w:rsidRDefault="00532E6F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color w:val="000000"/>
        </w:rPr>
      </w:pPr>
      <w:r>
        <w:rPr>
          <w:color w:val="000000"/>
        </w:rPr>
        <w:t xml:space="preserve">Betonkeverék jellemzői, keverési arány. </w:t>
      </w:r>
      <w:r w:rsidR="00E95FE4" w:rsidRPr="00505922">
        <w:rPr>
          <w:color w:val="000000"/>
        </w:rPr>
        <w:t xml:space="preserve">Víz-cement tényező és hatása a beton </w:t>
      </w:r>
      <w:r w:rsidRPr="00505922">
        <w:rPr>
          <w:color w:val="000000"/>
        </w:rPr>
        <w:t>szilárdságára</w:t>
      </w:r>
      <w:r w:rsidR="00E95FE4" w:rsidRPr="00505922">
        <w:rPr>
          <w:color w:val="000000"/>
        </w:rPr>
        <w:t>,</w:t>
      </w:r>
      <w:r>
        <w:rPr>
          <w:color w:val="000000"/>
        </w:rPr>
        <w:t xml:space="preserve"> A</w:t>
      </w:r>
      <w:r w:rsidR="00E95FE4" w:rsidRPr="00505922">
        <w:rPr>
          <w:color w:val="000000"/>
        </w:rPr>
        <w:t xml:space="preserve">z utólagos vízhozzáadás </w:t>
      </w:r>
      <w:r>
        <w:rPr>
          <w:color w:val="000000"/>
        </w:rPr>
        <w:t xml:space="preserve">és átkeverés </w:t>
      </w:r>
      <w:r w:rsidR="00E95FE4" w:rsidRPr="00505922">
        <w:rPr>
          <w:color w:val="000000"/>
        </w:rPr>
        <w:t>hatása a beton</w:t>
      </w:r>
      <w:r>
        <w:rPr>
          <w:color w:val="000000"/>
        </w:rPr>
        <w:t xml:space="preserve"> </w:t>
      </w:r>
      <w:r w:rsidRPr="00505922">
        <w:rPr>
          <w:color w:val="000000"/>
        </w:rPr>
        <w:t>tulajdonságaira</w:t>
      </w:r>
      <w:r>
        <w:rPr>
          <w:color w:val="000000"/>
        </w:rPr>
        <w:t xml:space="preserve">. Bedolgozási- és tömörödési </w:t>
      </w:r>
      <w:r w:rsidR="00E95FE4" w:rsidRPr="00505922">
        <w:rPr>
          <w:color w:val="000000"/>
        </w:rPr>
        <w:t>tényező. A frissbetonok legújabb konzisztencia vizsgálatai és jelölései az MSZ 4798 szerint. A friss beton telítettsége, optimális cementpép mennyiség. A frissbeton levegőtartalmának meghatározása. A beton zsugorodási repedései</w:t>
      </w:r>
      <w:r>
        <w:rPr>
          <w:color w:val="000000"/>
        </w:rPr>
        <w:t xml:space="preserve"> és repedésérzékenység vizsgálata</w:t>
      </w:r>
      <w:r w:rsidR="00E95FE4" w:rsidRPr="00505922">
        <w:rPr>
          <w:color w:val="000000"/>
        </w:rPr>
        <w:t>.</w:t>
      </w:r>
    </w:p>
    <w:p w:rsidR="00816694" w:rsidRPr="00166D83" w:rsidRDefault="00816694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  <w:sz w:val="6"/>
        </w:rPr>
      </w:pPr>
    </w:p>
    <w:p w:rsidR="00D96495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Betonok </w:t>
      </w:r>
      <w:r w:rsidR="00E95FE4" w:rsidRPr="00505922">
        <w:rPr>
          <w:rStyle w:val="Kiemels2"/>
          <w:b w:val="0"/>
        </w:rPr>
        <w:t xml:space="preserve">jelölése és </w:t>
      </w:r>
      <w:r w:rsidRPr="00505922">
        <w:rPr>
          <w:rStyle w:val="Kiemels2"/>
          <w:b w:val="0"/>
        </w:rPr>
        <w:t xml:space="preserve">minősítése </w:t>
      </w:r>
      <w:r w:rsidR="00130745" w:rsidRPr="00505922">
        <w:rPr>
          <w:rStyle w:val="Kiemels2"/>
          <w:b w:val="0"/>
        </w:rPr>
        <w:t xml:space="preserve"> </w:t>
      </w:r>
    </w:p>
    <w:p w:rsidR="00130745" w:rsidRPr="00505922" w:rsidRDefault="00E95FE4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color w:val="000000"/>
        </w:rPr>
      </w:pPr>
      <w:r w:rsidRPr="00505922">
        <w:rPr>
          <w:color w:val="000000"/>
        </w:rPr>
        <w:t>Betonok minősítése a jellemző (előírt) nyomószilárdság alapján. A jellemző</w:t>
      </w:r>
      <w:r w:rsidR="00130745" w:rsidRPr="00505922">
        <w:rPr>
          <w:color w:val="000000"/>
        </w:rPr>
        <w:t>- és az</w:t>
      </w:r>
      <w:r w:rsidRPr="00505922">
        <w:rPr>
          <w:color w:val="000000"/>
        </w:rPr>
        <w:t xml:space="preserve"> átlagszilárdság összefüggése, </w:t>
      </w:r>
      <w:proofErr w:type="spellStart"/>
      <w:r w:rsidR="00130745" w:rsidRPr="00505922">
        <w:rPr>
          <w:color w:val="000000"/>
        </w:rPr>
        <w:t>fcm</w:t>
      </w:r>
      <w:proofErr w:type="spellEnd"/>
      <w:r w:rsidR="00130745" w:rsidRPr="00505922">
        <w:rPr>
          <w:rStyle w:val="apple-converted-space"/>
          <w:color w:val="000000"/>
        </w:rPr>
        <w:t> </w:t>
      </w:r>
      <w:r w:rsidR="00130745" w:rsidRPr="00505922">
        <w:rPr>
          <w:rStyle w:val="Kiemels"/>
          <w:color w:val="000000"/>
        </w:rPr>
        <w:t>=</w:t>
      </w:r>
      <w:r w:rsidR="00130745" w:rsidRPr="00505922">
        <w:rPr>
          <w:rStyle w:val="apple-converted-space"/>
          <w:i/>
          <w:iCs/>
          <w:color w:val="000000"/>
        </w:rPr>
        <w:t> </w:t>
      </w:r>
      <w:proofErr w:type="spellStart"/>
      <w:r w:rsidR="00130745" w:rsidRPr="00505922">
        <w:rPr>
          <w:color w:val="000000"/>
        </w:rPr>
        <w:t>fck</w:t>
      </w:r>
      <w:proofErr w:type="spellEnd"/>
      <w:r w:rsidR="00130745" w:rsidRPr="00505922">
        <w:rPr>
          <w:rStyle w:val="apple-converted-space"/>
          <w:color w:val="000000"/>
        </w:rPr>
        <w:t> </w:t>
      </w:r>
      <w:r w:rsidR="00130745" w:rsidRPr="00505922">
        <w:rPr>
          <w:rStyle w:val="Kiemels"/>
          <w:color w:val="000000"/>
        </w:rPr>
        <w:t>+</w:t>
      </w:r>
      <w:r w:rsidR="00130745" w:rsidRPr="00505922">
        <w:rPr>
          <w:rStyle w:val="apple-converted-space"/>
          <w:i/>
          <w:iCs/>
          <w:color w:val="000000"/>
        </w:rPr>
        <w:t> </w:t>
      </w:r>
      <w:proofErr w:type="spellStart"/>
      <w:r w:rsidR="00130745" w:rsidRPr="00505922">
        <w:rPr>
          <w:color w:val="000000"/>
        </w:rPr>
        <w:t>tS</w:t>
      </w:r>
      <w:proofErr w:type="spellEnd"/>
      <w:r w:rsidR="00130745" w:rsidRPr="00505922">
        <w:rPr>
          <w:color w:val="000000"/>
        </w:rPr>
        <w:t xml:space="preserve">, szórásérték és darabszám tényező. </w:t>
      </w:r>
      <w:proofErr w:type="spellStart"/>
      <w:r w:rsidR="00130745" w:rsidRPr="00505922">
        <w:rPr>
          <w:color w:val="000000"/>
        </w:rPr>
        <w:t>fcm</w:t>
      </w:r>
      <w:proofErr w:type="spellEnd"/>
      <w:r w:rsidR="00130745" w:rsidRPr="00505922">
        <w:rPr>
          <w:rStyle w:val="apple-converted-space"/>
          <w:color w:val="000000"/>
        </w:rPr>
        <w:t> </w:t>
      </w:r>
      <w:r w:rsidR="00130745" w:rsidRPr="00505922">
        <w:rPr>
          <w:rStyle w:val="Kiemels"/>
          <w:color w:val="000000"/>
        </w:rPr>
        <w:t>=</w:t>
      </w:r>
      <w:r w:rsidR="00130745" w:rsidRPr="00505922">
        <w:rPr>
          <w:rStyle w:val="apple-converted-space"/>
          <w:i/>
          <w:iCs/>
          <w:color w:val="000000"/>
        </w:rPr>
        <w:t> </w:t>
      </w:r>
      <w:proofErr w:type="spellStart"/>
      <w:r w:rsidR="00130745" w:rsidRPr="00505922">
        <w:rPr>
          <w:color w:val="000000"/>
        </w:rPr>
        <w:t>fck</w:t>
      </w:r>
      <w:proofErr w:type="spellEnd"/>
      <w:r w:rsidR="00130745" w:rsidRPr="00505922">
        <w:rPr>
          <w:rStyle w:val="apple-converted-space"/>
          <w:color w:val="000000"/>
        </w:rPr>
        <w:t> </w:t>
      </w:r>
      <w:r w:rsidR="00130745" w:rsidRPr="00505922">
        <w:rPr>
          <w:rStyle w:val="Kiemels"/>
          <w:color w:val="000000"/>
        </w:rPr>
        <w:t>+</w:t>
      </w:r>
      <w:r w:rsidR="00130745" w:rsidRPr="00505922">
        <w:rPr>
          <w:rStyle w:val="apple-converted-space"/>
          <w:i/>
          <w:iCs/>
          <w:color w:val="000000"/>
        </w:rPr>
        <w:t> </w:t>
      </w:r>
      <w:r w:rsidR="00130745" w:rsidRPr="00505922">
        <w:rPr>
          <w:color w:val="000000"/>
        </w:rPr>
        <w:t xml:space="preserve">4 származtatása és értelmezése. </w:t>
      </w:r>
      <w:r w:rsidR="00532E6F">
        <w:rPr>
          <w:color w:val="000000"/>
        </w:rPr>
        <w:t>Betonok n</w:t>
      </w:r>
      <w:r w:rsidR="00130745" w:rsidRPr="00505922">
        <w:rPr>
          <w:color w:val="000000"/>
        </w:rPr>
        <w:t>yomószilárdsági osztály</w:t>
      </w:r>
      <w:r w:rsidR="00532E6F">
        <w:rPr>
          <w:color w:val="000000"/>
        </w:rPr>
        <w:t>ai</w:t>
      </w:r>
      <w:r w:rsidR="00130745" w:rsidRPr="00505922">
        <w:rPr>
          <w:color w:val="000000"/>
        </w:rPr>
        <w:t xml:space="preserve"> az MSZ 4798 szerint. Vasbeton szerkezetek méretezési elve. </w:t>
      </w:r>
      <w:r w:rsidR="00FF7776">
        <w:rPr>
          <w:color w:val="000000"/>
        </w:rPr>
        <w:t>Mértékadó szilárdság és a</w:t>
      </w:r>
      <w:r w:rsidR="00130745" w:rsidRPr="00505922">
        <w:rPr>
          <w:color w:val="000000"/>
        </w:rPr>
        <w:t xml:space="preserve"> tervezendő nyomószilárdság meghatározása.</w:t>
      </w:r>
    </w:p>
    <w:p w:rsidR="00130745" w:rsidRPr="00166D83" w:rsidRDefault="00130745" w:rsidP="00505922">
      <w:pPr>
        <w:pStyle w:val="NormlWeb"/>
        <w:shd w:val="clear" w:color="auto" w:fill="FFFFFF" w:themeFill="background1"/>
        <w:spacing w:before="0" w:beforeAutospacing="0" w:after="0" w:afterAutospacing="0"/>
        <w:ind w:left="142"/>
        <w:rPr>
          <w:rStyle w:val="Kiemels2"/>
          <w:b w:val="0"/>
          <w:sz w:val="12"/>
        </w:rPr>
      </w:pPr>
    </w:p>
    <w:p w:rsidR="00130745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Betonok összetételének tervezése </w:t>
      </w:r>
    </w:p>
    <w:p w:rsidR="00130745" w:rsidRPr="00505922" w:rsidRDefault="00130745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Betontervezési módszerek. A tervezési feltételek meghatározása. </w:t>
      </w:r>
      <w:r w:rsidR="00F51AFA" w:rsidRPr="00505922">
        <w:rPr>
          <w:rStyle w:val="Kiemels2"/>
          <w:b w:val="0"/>
        </w:rPr>
        <w:t xml:space="preserve">Kiindulási adatok meghatározása. Betontervezés Palotás-féle módszerrel, példa bemutatása. Egy keveréshez szükséges alkotók meghatározása. Betonösszetétel meghatározása táblázattal és grafikonnal. Ujhelyi féle </w:t>
      </w:r>
      <w:r w:rsidR="00FF7776">
        <w:rPr>
          <w:rStyle w:val="Kiemels2"/>
          <w:b w:val="0"/>
        </w:rPr>
        <w:t xml:space="preserve">tervezési </w:t>
      </w:r>
      <w:r w:rsidR="00F51AFA" w:rsidRPr="00505922">
        <w:rPr>
          <w:rStyle w:val="Kiemels2"/>
          <w:b w:val="0"/>
        </w:rPr>
        <w:t>módszer</w:t>
      </w:r>
      <w:r w:rsidR="00FF7776">
        <w:rPr>
          <w:rStyle w:val="Kiemels2"/>
          <w:b w:val="0"/>
        </w:rPr>
        <w:t xml:space="preserve"> ismertetése. B</w:t>
      </w:r>
      <w:r w:rsidR="00F51AFA" w:rsidRPr="00505922">
        <w:rPr>
          <w:rStyle w:val="Kiemels2"/>
          <w:b w:val="0"/>
        </w:rPr>
        <w:t xml:space="preserve">etonösszetételek. </w:t>
      </w:r>
    </w:p>
    <w:p w:rsidR="00130745" w:rsidRPr="00166D83" w:rsidRDefault="00130745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  <w:sz w:val="12"/>
        </w:rPr>
      </w:pPr>
    </w:p>
    <w:p w:rsidR="00F51AFA" w:rsidRPr="00505922" w:rsidRDefault="00F51AFA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>Beton</w:t>
      </w:r>
      <w:r w:rsidR="00D96495" w:rsidRPr="00505922">
        <w:rPr>
          <w:rStyle w:val="Kiemels2"/>
          <w:b w:val="0"/>
        </w:rPr>
        <w:t>technológia</w:t>
      </w:r>
      <w:r w:rsidRPr="00505922">
        <w:rPr>
          <w:rStyle w:val="Kiemels2"/>
          <w:b w:val="0"/>
        </w:rPr>
        <w:t>, a betonkészítés technológiája</w:t>
      </w:r>
    </w:p>
    <w:p w:rsidR="00F51AFA" w:rsidRDefault="00F51AFA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color w:val="000000"/>
        </w:rPr>
      </w:pPr>
      <w:r w:rsidRPr="00505922">
        <w:rPr>
          <w:color w:val="000000"/>
        </w:rPr>
        <w:t xml:space="preserve">Beton előállítás, betonkeverés, betonkeverő központok és telephelyek, betonszállítás, bedolgozás és tömörítés, </w:t>
      </w:r>
      <w:r w:rsidR="00532E6F">
        <w:rPr>
          <w:color w:val="000000"/>
        </w:rPr>
        <w:t xml:space="preserve">a </w:t>
      </w:r>
      <w:r w:rsidR="009F6807" w:rsidRPr="00505922">
        <w:rPr>
          <w:color w:val="000000"/>
        </w:rPr>
        <w:t>vibrálás</w:t>
      </w:r>
      <w:r w:rsidR="00532E6F">
        <w:rPr>
          <w:color w:val="000000"/>
        </w:rPr>
        <w:t xml:space="preserve"> hatásmechanizmusa</w:t>
      </w:r>
      <w:r w:rsidR="009F6807" w:rsidRPr="00505922">
        <w:rPr>
          <w:color w:val="000000"/>
        </w:rPr>
        <w:t xml:space="preserve">, </w:t>
      </w:r>
      <w:r w:rsidRPr="00505922">
        <w:rPr>
          <w:color w:val="000000"/>
        </w:rPr>
        <w:t>betonszilárdítás gyorsítás</w:t>
      </w:r>
      <w:r w:rsidR="009F6807" w:rsidRPr="00505922">
        <w:rPr>
          <w:color w:val="000000"/>
        </w:rPr>
        <w:t>, gőzölés</w:t>
      </w:r>
      <w:r w:rsidR="00532E6F">
        <w:rPr>
          <w:color w:val="000000"/>
        </w:rPr>
        <w:t>i diagram</w:t>
      </w:r>
      <w:r w:rsidR="009F6807" w:rsidRPr="00505922">
        <w:rPr>
          <w:color w:val="000000"/>
        </w:rPr>
        <w:t>.</w:t>
      </w:r>
      <w:r w:rsidRPr="00505922">
        <w:rPr>
          <w:color w:val="000000"/>
        </w:rPr>
        <w:t xml:space="preserve"> Fagy hatása a beton szilárdulására. </w:t>
      </w:r>
      <w:r w:rsidR="009F6807" w:rsidRPr="00505922">
        <w:rPr>
          <w:color w:val="000000"/>
        </w:rPr>
        <w:t xml:space="preserve">A fagy hatásának csökkentése. </w:t>
      </w:r>
      <w:r w:rsidRPr="00505922">
        <w:rPr>
          <w:color w:val="000000"/>
        </w:rPr>
        <w:t>Utókezelés. Betontechnológiai utasítások, transzportbeton.</w:t>
      </w:r>
    </w:p>
    <w:p w:rsidR="009F6807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lastRenderedPageBreak/>
        <w:t xml:space="preserve">Beton adalékszerek </w:t>
      </w:r>
    </w:p>
    <w:p w:rsidR="00D96495" w:rsidRPr="00505922" w:rsidRDefault="009F6807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Az adalékszerek </w:t>
      </w:r>
      <w:r w:rsidR="00D96495" w:rsidRPr="00505922">
        <w:rPr>
          <w:rStyle w:val="Kiemels2"/>
          <w:b w:val="0"/>
        </w:rPr>
        <w:t>fajtái, működésük hatásmechanizmusa, tulajdonság</w:t>
      </w:r>
      <w:r w:rsidRPr="00505922">
        <w:rPr>
          <w:rStyle w:val="Kiemels2"/>
          <w:b w:val="0"/>
        </w:rPr>
        <w:t>uk</w:t>
      </w:r>
      <w:r w:rsidR="00D96495" w:rsidRPr="00505922">
        <w:rPr>
          <w:rStyle w:val="Kiemels2"/>
          <w:b w:val="0"/>
        </w:rPr>
        <w:t xml:space="preserve"> és alkalmazás</w:t>
      </w:r>
      <w:r w:rsidRPr="00505922">
        <w:rPr>
          <w:rStyle w:val="Kiemels2"/>
          <w:b w:val="0"/>
        </w:rPr>
        <w:t>uk</w:t>
      </w:r>
      <w:r w:rsidR="00532E6F">
        <w:rPr>
          <w:rStyle w:val="Kiemels2"/>
          <w:b w:val="0"/>
        </w:rPr>
        <w:t xml:space="preserve">, összeférhetőségük. </w:t>
      </w:r>
      <w:r w:rsidRPr="00505922">
        <w:rPr>
          <w:rStyle w:val="Kiemels2"/>
          <w:b w:val="0"/>
        </w:rPr>
        <w:t xml:space="preserve">Konzisztencia javító </w:t>
      </w:r>
      <w:proofErr w:type="spellStart"/>
      <w:r w:rsidRPr="00505922">
        <w:rPr>
          <w:color w:val="000000"/>
        </w:rPr>
        <w:t>plasztifikátorok</w:t>
      </w:r>
      <w:proofErr w:type="spellEnd"/>
      <w:r w:rsidRPr="00505922">
        <w:rPr>
          <w:color w:val="000000"/>
        </w:rPr>
        <w:t xml:space="preserve"> és folyósító szerek,</w:t>
      </w:r>
      <w:r w:rsidRPr="00505922">
        <w:rPr>
          <w:rStyle w:val="Kiemels2"/>
          <w:b w:val="0"/>
        </w:rPr>
        <w:t xml:space="preserve"> légbuborékképzők-, kötés- és szilárdulás szabályozó adalékszerek, vízzáróság fokozó- és tömítő anyagok, felületkezelő szerek</w:t>
      </w:r>
      <w:r w:rsidR="004A2FBC" w:rsidRPr="00505922">
        <w:rPr>
          <w:rStyle w:val="Kiemels2"/>
          <w:b w:val="0"/>
        </w:rPr>
        <w:t xml:space="preserve">, </w:t>
      </w:r>
      <w:proofErr w:type="spellStart"/>
      <w:r w:rsidR="00A4313A" w:rsidRPr="00505922">
        <w:rPr>
          <w:rStyle w:val="Kiemels2"/>
          <w:b w:val="0"/>
        </w:rPr>
        <w:t>hidrofób</w:t>
      </w:r>
      <w:r w:rsidR="004A2FBC" w:rsidRPr="00505922">
        <w:rPr>
          <w:rStyle w:val="Kiemels2"/>
          <w:b w:val="0"/>
        </w:rPr>
        <w:t>izálók</w:t>
      </w:r>
      <w:proofErr w:type="spellEnd"/>
      <w:r w:rsidR="004A2FBC" w:rsidRPr="00505922">
        <w:rPr>
          <w:rStyle w:val="Kiemels2"/>
          <w:b w:val="0"/>
        </w:rPr>
        <w:t xml:space="preserve">, </w:t>
      </w:r>
      <w:r w:rsidR="00F325CB" w:rsidRPr="00505922">
        <w:rPr>
          <w:rStyle w:val="Kiemels2"/>
          <w:b w:val="0"/>
        </w:rPr>
        <w:t xml:space="preserve">párazárók és </w:t>
      </w:r>
      <w:proofErr w:type="spellStart"/>
      <w:r w:rsidR="004A2FBC" w:rsidRPr="00505922">
        <w:rPr>
          <w:rStyle w:val="Kiemels2"/>
          <w:b w:val="0"/>
        </w:rPr>
        <w:t>tapadóhid</w:t>
      </w:r>
      <w:proofErr w:type="spellEnd"/>
      <w:r w:rsidR="00A15FFD" w:rsidRPr="00505922">
        <w:rPr>
          <w:rStyle w:val="Kiemels2"/>
          <w:b w:val="0"/>
        </w:rPr>
        <w:t xml:space="preserve"> </w:t>
      </w:r>
      <w:r w:rsidR="00532E6F">
        <w:rPr>
          <w:rStyle w:val="Kiemels2"/>
          <w:b w:val="0"/>
        </w:rPr>
        <w:t>képzők</w:t>
      </w:r>
      <w:r w:rsidR="004A2FBC" w:rsidRPr="00505922">
        <w:rPr>
          <w:rStyle w:val="Kiemels2"/>
          <w:b w:val="0"/>
        </w:rPr>
        <w:t>.</w:t>
      </w:r>
      <w:r w:rsidRPr="00505922">
        <w:rPr>
          <w:rStyle w:val="Kiemels2"/>
          <w:b w:val="0"/>
        </w:rPr>
        <w:t xml:space="preserve"> </w:t>
      </w:r>
    </w:p>
    <w:p w:rsidR="009F6807" w:rsidRPr="00166D83" w:rsidRDefault="009F6807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  <w:sz w:val="12"/>
        </w:rPr>
      </w:pPr>
    </w:p>
    <w:p w:rsidR="004A2FBC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>Megszilárdult beton tulajdonság</w:t>
      </w:r>
      <w:r w:rsidR="004A2FBC" w:rsidRPr="00505922">
        <w:rPr>
          <w:rStyle w:val="Kiemels2"/>
          <w:b w:val="0"/>
        </w:rPr>
        <w:t>ai</w:t>
      </w:r>
    </w:p>
    <w:p w:rsidR="004A2FBC" w:rsidRPr="00505922" w:rsidRDefault="00A4313A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A beton hidrotechnikai tulajdonságai, vízzáróság, fagy- és olvasztó só állóság. </w:t>
      </w:r>
      <w:r w:rsidRPr="00505922">
        <w:rPr>
          <w:color w:val="000000"/>
        </w:rPr>
        <w:t>A felszíni betonréteg lehámlásának hatásmechanizmusa.</w:t>
      </w:r>
      <w:r w:rsidR="0041407A" w:rsidRPr="00505922">
        <w:rPr>
          <w:color w:val="000000"/>
        </w:rPr>
        <w:t xml:space="preserve"> </w:t>
      </w:r>
      <w:r w:rsidR="0041407A" w:rsidRPr="00505922">
        <w:rPr>
          <w:rStyle w:val="Kiemels2"/>
          <w:b w:val="0"/>
        </w:rPr>
        <w:t>A beton s</w:t>
      </w:r>
      <w:r w:rsidRPr="00505922">
        <w:rPr>
          <w:rStyle w:val="Kiemels2"/>
          <w:b w:val="0"/>
        </w:rPr>
        <w:t>zilárdsági tulajdonságai. Közútépítési betonok tulajdonságai</w:t>
      </w:r>
      <w:r w:rsidR="0041407A" w:rsidRPr="00505922">
        <w:rPr>
          <w:rStyle w:val="Kiemels2"/>
          <w:b w:val="0"/>
        </w:rPr>
        <w:t xml:space="preserve"> és jelölései</w:t>
      </w:r>
      <w:r w:rsidRPr="00505922">
        <w:rPr>
          <w:rStyle w:val="Kiemels2"/>
          <w:b w:val="0"/>
        </w:rPr>
        <w:t xml:space="preserve">. Roncsolás-mentes vizsgálatok, Schmidt kalapács, </w:t>
      </w:r>
      <w:proofErr w:type="spellStart"/>
      <w:r w:rsidRPr="00505922">
        <w:rPr>
          <w:rStyle w:val="Kiemels2"/>
          <w:b w:val="0"/>
        </w:rPr>
        <w:t>betonoszkóp</w:t>
      </w:r>
      <w:proofErr w:type="spellEnd"/>
      <w:r w:rsidRPr="00505922">
        <w:rPr>
          <w:rStyle w:val="Kiemels2"/>
          <w:b w:val="0"/>
        </w:rPr>
        <w:t>, mikró-roncsolásos módszerek, szögbelövés. A beton alakváltozási jellemzői. A beton tulajdonságát befolyásoló tényezők, cement mennyiség, telitettség, V/C</w:t>
      </w:r>
      <w:r w:rsidR="00532E6F">
        <w:rPr>
          <w:rStyle w:val="Kiemels2"/>
          <w:b w:val="0"/>
        </w:rPr>
        <w:t>.</w:t>
      </w:r>
      <w:r w:rsidRPr="00505922">
        <w:rPr>
          <w:rStyle w:val="Kiemels2"/>
          <w:b w:val="0"/>
        </w:rPr>
        <w:t xml:space="preserve"> </w:t>
      </w:r>
    </w:p>
    <w:p w:rsidR="004A2FBC" w:rsidRPr="00166D83" w:rsidRDefault="004A2FBC" w:rsidP="00505922">
      <w:pPr>
        <w:pStyle w:val="NormlWeb"/>
        <w:shd w:val="clear" w:color="auto" w:fill="FFFFFF" w:themeFill="background1"/>
        <w:spacing w:before="0" w:beforeAutospacing="0" w:after="0" w:afterAutospacing="0"/>
        <w:ind w:left="142"/>
        <w:rPr>
          <w:rStyle w:val="Kiemels2"/>
          <w:b w:val="0"/>
          <w:sz w:val="12"/>
        </w:rPr>
      </w:pPr>
    </w:p>
    <w:p w:rsidR="0041407A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284" w:hanging="284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Beton és vasbetonszerkezetek korróziója </w:t>
      </w:r>
    </w:p>
    <w:p w:rsidR="001C2FD7" w:rsidRDefault="004D50CC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color w:val="000000"/>
        </w:rPr>
      </w:pPr>
      <w:r w:rsidRPr="00505922">
        <w:rPr>
          <w:color w:val="000000"/>
        </w:rPr>
        <w:t>K</w:t>
      </w:r>
      <w:r w:rsidR="0041407A" w:rsidRPr="00505922">
        <w:rPr>
          <w:color w:val="000000"/>
        </w:rPr>
        <w:t>orróziós folyamat</w:t>
      </w:r>
      <w:r w:rsidRPr="00505922">
        <w:rPr>
          <w:color w:val="000000"/>
        </w:rPr>
        <w:t xml:space="preserve">ok, kilúgozódás, kioldásos korrózió, </w:t>
      </w:r>
      <w:r w:rsidR="0041407A" w:rsidRPr="00505922">
        <w:rPr>
          <w:color w:val="000000"/>
        </w:rPr>
        <w:t xml:space="preserve">karbonátosodás, szulfátos- és nitrátos korrózió, szennyvizek okozta savkorrózió, </w:t>
      </w:r>
      <w:proofErr w:type="spellStart"/>
      <w:r w:rsidRPr="00505922">
        <w:rPr>
          <w:color w:val="000000"/>
        </w:rPr>
        <w:t>aluminát</w:t>
      </w:r>
      <w:proofErr w:type="spellEnd"/>
      <w:r w:rsidRPr="00505922">
        <w:rPr>
          <w:color w:val="000000"/>
        </w:rPr>
        <w:t xml:space="preserve"> cementek korróziója. Betonok korrózióvédelme. Vasbetonszerkezetek korróziója, betonacél korróziós jelenségei, </w:t>
      </w:r>
      <w:r w:rsidR="0041407A" w:rsidRPr="00505922">
        <w:rPr>
          <w:color w:val="000000"/>
        </w:rPr>
        <w:t>kloridionok lyukkorróziós hatása.</w:t>
      </w:r>
      <w:r w:rsidRPr="00505922">
        <w:rPr>
          <w:color w:val="000000"/>
        </w:rPr>
        <w:t xml:space="preserve"> Vasbetonszerkezetek </w:t>
      </w:r>
      <w:r w:rsidR="006A0DDF" w:rsidRPr="00505922">
        <w:rPr>
          <w:color w:val="000000"/>
        </w:rPr>
        <w:t xml:space="preserve">védelme és </w:t>
      </w:r>
      <w:r w:rsidRPr="00505922">
        <w:rPr>
          <w:color w:val="000000"/>
        </w:rPr>
        <w:t xml:space="preserve">rehabilitációja. </w:t>
      </w:r>
    </w:p>
    <w:p w:rsidR="0041407A" w:rsidRPr="00505922" w:rsidRDefault="004D50CC" w:rsidP="00505922">
      <w:pPr>
        <w:pStyle w:val="NormlWeb"/>
        <w:shd w:val="clear" w:color="auto" w:fill="FFFFFF" w:themeFill="background1"/>
        <w:spacing w:before="0" w:beforeAutospacing="0" w:after="0" w:afterAutospacing="0"/>
        <w:ind w:left="284"/>
        <w:rPr>
          <w:rStyle w:val="Kiemels2"/>
          <w:b w:val="0"/>
        </w:rPr>
      </w:pPr>
      <w:r w:rsidRPr="00505922">
        <w:rPr>
          <w:color w:val="000000"/>
        </w:rPr>
        <w:t xml:space="preserve">Pécsi 25 emeletes épület korróziós </w:t>
      </w:r>
      <w:r w:rsidR="006A0DDF" w:rsidRPr="00505922">
        <w:rPr>
          <w:color w:val="000000"/>
        </w:rPr>
        <w:t>károsodása</w:t>
      </w:r>
      <w:r w:rsidR="004D4241">
        <w:rPr>
          <w:color w:val="000000"/>
        </w:rPr>
        <w:t>,</w:t>
      </w:r>
      <w:r w:rsidRPr="00505922">
        <w:rPr>
          <w:color w:val="000000"/>
        </w:rPr>
        <w:t xml:space="preserve"> megerősítése</w:t>
      </w:r>
      <w:r w:rsidR="004D4241">
        <w:rPr>
          <w:color w:val="000000"/>
        </w:rPr>
        <w:t xml:space="preserve"> és bontása</w:t>
      </w:r>
      <w:r w:rsidR="00B152A9">
        <w:rPr>
          <w:color w:val="000000"/>
        </w:rPr>
        <w:t>. Betontechnológiai hibákból bekövetkezett beton- és vasbeton szerkezetek károsodásai, es</w:t>
      </w:r>
      <w:r w:rsidR="004D4241">
        <w:rPr>
          <w:color w:val="000000"/>
        </w:rPr>
        <w:t>e</w:t>
      </w:r>
      <w:r w:rsidR="00B152A9">
        <w:rPr>
          <w:color w:val="000000"/>
        </w:rPr>
        <w:t xml:space="preserve">ttanulmányok. </w:t>
      </w:r>
    </w:p>
    <w:p w:rsidR="0041407A" w:rsidRPr="00505922" w:rsidRDefault="004D50CC" w:rsidP="00505922">
      <w:pPr>
        <w:pStyle w:val="NormlWeb"/>
        <w:shd w:val="clear" w:color="auto" w:fill="FFFFFF" w:themeFill="background1"/>
        <w:tabs>
          <w:tab w:val="left" w:pos="1875"/>
        </w:tabs>
        <w:spacing w:before="0" w:beforeAutospacing="0" w:after="0" w:afterAutospacing="0"/>
        <w:ind w:left="142"/>
        <w:rPr>
          <w:rStyle w:val="Kiemels2"/>
          <w:b w:val="0"/>
        </w:rPr>
      </w:pPr>
      <w:r w:rsidRPr="00505922">
        <w:rPr>
          <w:rStyle w:val="Kiemels2"/>
          <w:b w:val="0"/>
        </w:rPr>
        <w:tab/>
      </w:r>
    </w:p>
    <w:p w:rsidR="0041407A" w:rsidRPr="00505922" w:rsidRDefault="006A0DDF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26" w:hanging="426"/>
        <w:rPr>
          <w:rStyle w:val="Kiemels2"/>
          <w:b w:val="0"/>
        </w:rPr>
      </w:pPr>
      <w:r w:rsidRPr="00505922">
        <w:rPr>
          <w:rStyle w:val="Kiemels2"/>
          <w:b w:val="0"/>
        </w:rPr>
        <w:t>Betonok minősítése és megfelelősége</w:t>
      </w:r>
    </w:p>
    <w:p w:rsidR="001C2FD7" w:rsidRDefault="006A0DDF" w:rsidP="001C2FD7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color w:val="000000"/>
        </w:rPr>
      </w:pPr>
      <w:r w:rsidRPr="00505922">
        <w:rPr>
          <w:color w:val="000000"/>
        </w:rPr>
        <w:t xml:space="preserve">Betonok megfelelőségének követelményei az </w:t>
      </w:r>
      <w:r w:rsidRPr="00505922">
        <w:rPr>
          <w:bCs/>
        </w:rPr>
        <w:t xml:space="preserve">MSZ EN 206 és az </w:t>
      </w:r>
      <w:r w:rsidRPr="00505922">
        <w:rPr>
          <w:color w:val="000000"/>
        </w:rPr>
        <w:t>MSZ 4798</w:t>
      </w:r>
      <w:r w:rsidR="00FF7776">
        <w:rPr>
          <w:color w:val="000000"/>
        </w:rPr>
        <w:t>/2016</w:t>
      </w:r>
      <w:r w:rsidRPr="00505922">
        <w:rPr>
          <w:color w:val="000000"/>
        </w:rPr>
        <w:t xml:space="preserve"> szerint. </w:t>
      </w:r>
    </w:p>
    <w:p w:rsidR="001C2FD7" w:rsidRDefault="006A0DDF" w:rsidP="001C2FD7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color w:val="000000"/>
        </w:rPr>
      </w:pPr>
      <w:r w:rsidRPr="00505922">
        <w:rPr>
          <w:color w:val="000000"/>
        </w:rPr>
        <w:t>A nyomószilárdság megfelelőségének ellenőrzése. A mintavétel legkisebb gyakorisága. Értékelés betoncsalád elv alapján.</w:t>
      </w:r>
      <w:r w:rsidR="00CD7A4D" w:rsidRPr="00505922">
        <w:rPr>
          <w:color w:val="000000"/>
        </w:rPr>
        <w:t xml:space="preserve"> A környezeti hatások kitéti (környezeti) osztályai. </w:t>
      </w:r>
    </w:p>
    <w:p w:rsidR="001C2FD7" w:rsidRDefault="006A0DDF" w:rsidP="001C2FD7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color w:val="000000"/>
        </w:rPr>
      </w:pPr>
      <w:r w:rsidRPr="00505922">
        <w:rPr>
          <w:color w:val="000000"/>
        </w:rPr>
        <w:t xml:space="preserve">A környezeti hatásoknak ellenálló betonösszetétel és a megfelelő tartósság értelmezése. </w:t>
      </w:r>
    </w:p>
    <w:p w:rsidR="001C2FD7" w:rsidRDefault="006A0DDF" w:rsidP="001C2FD7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color w:val="000000"/>
        </w:rPr>
      </w:pPr>
      <w:r w:rsidRPr="00505922">
        <w:rPr>
          <w:color w:val="000000"/>
        </w:rPr>
        <w:t>A kitéti osztályok követelmény rendszere.</w:t>
      </w:r>
      <w:r w:rsidR="005D221A" w:rsidRPr="00505922">
        <w:rPr>
          <w:color w:val="000000"/>
        </w:rPr>
        <w:t xml:space="preserve"> </w:t>
      </w:r>
      <w:r w:rsidR="00A92D98" w:rsidRPr="00505922">
        <w:rPr>
          <w:color w:val="000000"/>
        </w:rPr>
        <w:t xml:space="preserve">Építmények vasbeton szerkezeteinek betonjelölései és a </w:t>
      </w:r>
      <w:r w:rsidR="005D221A" w:rsidRPr="00505922">
        <w:rPr>
          <w:color w:val="000000"/>
        </w:rPr>
        <w:t>jelölések értelmezése</w:t>
      </w:r>
      <w:r w:rsidR="00A92D98" w:rsidRPr="00505922">
        <w:rPr>
          <w:color w:val="000000"/>
        </w:rPr>
        <w:t xml:space="preserve">. Mértékadó nyomószilárdság meghatározása. </w:t>
      </w:r>
    </w:p>
    <w:p w:rsidR="0041407A" w:rsidRPr="00505922" w:rsidRDefault="006A0DDF" w:rsidP="001C2FD7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rStyle w:val="Kiemels2"/>
          <w:b w:val="0"/>
        </w:rPr>
      </w:pPr>
      <w:r w:rsidRPr="00505922">
        <w:rPr>
          <w:color w:val="000000"/>
        </w:rPr>
        <w:t>A környezeti osztályoktól függő betonacé</w:t>
      </w:r>
      <w:r w:rsidR="00A92D98" w:rsidRPr="00505922">
        <w:rPr>
          <w:color w:val="000000"/>
        </w:rPr>
        <w:t>l fedések követelmény</w:t>
      </w:r>
      <w:r w:rsidR="00532E6F">
        <w:rPr>
          <w:color w:val="000000"/>
        </w:rPr>
        <w:t>ei</w:t>
      </w:r>
      <w:r w:rsidR="00A92D98" w:rsidRPr="00505922">
        <w:rPr>
          <w:color w:val="000000"/>
        </w:rPr>
        <w:t>.</w:t>
      </w:r>
    </w:p>
    <w:p w:rsidR="0041407A" w:rsidRPr="00166D83" w:rsidRDefault="0041407A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  <w:sz w:val="16"/>
        </w:rPr>
      </w:pPr>
    </w:p>
    <w:p w:rsidR="00FF0A12" w:rsidRPr="00505922" w:rsidRDefault="00D96495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26" w:hanging="426"/>
        <w:rPr>
          <w:rStyle w:val="Kiemels2"/>
          <w:b w:val="0"/>
        </w:rPr>
      </w:pPr>
      <w:r w:rsidRPr="00505922">
        <w:rPr>
          <w:rStyle w:val="Kiemels2"/>
          <w:b w:val="0"/>
        </w:rPr>
        <w:t xml:space="preserve">Különleges betonok és betontechnológiák </w:t>
      </w:r>
    </w:p>
    <w:p w:rsidR="00FF0A12" w:rsidRPr="00505922" w:rsidRDefault="00FF0A12" w:rsidP="00166D83">
      <w:pPr>
        <w:pStyle w:val="NormlWeb"/>
        <w:shd w:val="clear" w:color="auto" w:fill="FFFFFF" w:themeFill="background1"/>
        <w:spacing w:before="0" w:beforeAutospacing="0" w:after="0" w:afterAutospacing="0"/>
        <w:ind w:left="425"/>
        <w:rPr>
          <w:color w:val="000000"/>
        </w:rPr>
      </w:pPr>
      <w:r w:rsidRPr="00505922">
        <w:rPr>
          <w:color w:val="000000"/>
        </w:rPr>
        <w:t xml:space="preserve">Hőszigetelő- és könnyűbetonok. Vízzáró beton, fagyálló beton. Nagyszilárdságú és teljesítőképességű betonok technológiája. Szálerősített betonok anyagai és technológiája. </w:t>
      </w:r>
    </w:p>
    <w:p w:rsidR="00FF0A12" w:rsidRPr="00505922" w:rsidRDefault="00FF0A12" w:rsidP="00505922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color w:val="000000"/>
        </w:rPr>
      </w:pPr>
      <w:r w:rsidRPr="00505922">
        <w:rPr>
          <w:color w:val="000000"/>
        </w:rPr>
        <w:t>Fényáteresztő üveg- és pixel beton. Duzzadó beton. Lőtt betonok technológiája, vizsgálati módszerei és alkalmazása. Tömegbeton és alkalmazása, Víz alatti betonozás. Öntömörödő betonok összetétele, vizsgálatai és technológiája. Pörgetett beton. Víz alatti betonozás. Esztétikus látszó</w:t>
      </w:r>
      <w:r w:rsidR="00BC6B94">
        <w:rPr>
          <w:color w:val="000000"/>
        </w:rPr>
        <w:t>- és látvány</w:t>
      </w:r>
      <w:r w:rsidRPr="00505922">
        <w:rPr>
          <w:color w:val="000000"/>
        </w:rPr>
        <w:t>betonok. Öntött beton technológiák.</w:t>
      </w:r>
    </w:p>
    <w:p w:rsidR="00062FAB" w:rsidRDefault="00062FAB" w:rsidP="00062FAB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 xml:space="preserve">       </w:t>
      </w:r>
      <w:r w:rsidRPr="00505922">
        <w:rPr>
          <w:rStyle w:val="Kiemels2"/>
          <w:b w:val="0"/>
        </w:rPr>
        <w:t>Gyártási eljárások fajtái</w:t>
      </w:r>
      <w:r>
        <w:rPr>
          <w:rStyle w:val="Kiemels2"/>
          <w:b w:val="0"/>
        </w:rPr>
        <w:t xml:space="preserve">. </w:t>
      </w:r>
      <w:r w:rsidRPr="00505922">
        <w:rPr>
          <w:rStyle w:val="Kiemels2"/>
          <w:b w:val="0"/>
        </w:rPr>
        <w:t>Vibropréseléses betontechnológiák, hídgerendák gyártása,</w:t>
      </w:r>
    </w:p>
    <w:p w:rsidR="00062FAB" w:rsidRDefault="00062FAB" w:rsidP="00062FAB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</w:rPr>
      </w:pPr>
      <w:r>
        <w:rPr>
          <w:rStyle w:val="Kiemels2"/>
          <w:b w:val="0"/>
        </w:rPr>
        <w:t xml:space="preserve">    </w:t>
      </w:r>
      <w:r w:rsidRPr="00505922">
        <w:rPr>
          <w:rStyle w:val="Kiemels2"/>
          <w:b w:val="0"/>
        </w:rPr>
        <w:t xml:space="preserve"> </w:t>
      </w:r>
      <w:r>
        <w:rPr>
          <w:rStyle w:val="Kiemels2"/>
          <w:b w:val="0"/>
        </w:rPr>
        <w:t xml:space="preserve">  </w:t>
      </w:r>
      <w:r w:rsidRPr="00505922">
        <w:rPr>
          <w:rStyle w:val="Kiemels2"/>
          <w:b w:val="0"/>
        </w:rPr>
        <w:t>körüreges födémelemek gyártása, csúszó zsaluzatos technológiák</w:t>
      </w:r>
    </w:p>
    <w:p w:rsidR="00FF0A12" w:rsidRPr="00505922" w:rsidRDefault="00FF0A12" w:rsidP="00505922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rStyle w:val="Kiemels2"/>
          <w:b w:val="0"/>
        </w:rPr>
      </w:pPr>
    </w:p>
    <w:p w:rsidR="00166D83" w:rsidRDefault="00166D83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26" w:hanging="426"/>
        <w:rPr>
          <w:rStyle w:val="Kiemels2"/>
          <w:b w:val="0"/>
        </w:rPr>
      </w:pPr>
      <w:r>
        <w:rPr>
          <w:rStyle w:val="Kiemels2"/>
          <w:b w:val="0"/>
        </w:rPr>
        <w:t>Üzemi előregyártás</w:t>
      </w:r>
    </w:p>
    <w:p w:rsidR="00166D83" w:rsidRDefault="00F077BC" w:rsidP="00166D83">
      <w:pPr>
        <w:pStyle w:val="NormlWeb"/>
        <w:shd w:val="clear" w:color="auto" w:fill="FFFFFF" w:themeFill="background1"/>
        <w:spacing w:before="0" w:beforeAutospacing="0" w:after="0" w:afterAutospacing="0"/>
        <w:ind w:left="426"/>
        <w:rPr>
          <w:rStyle w:val="Kiemels2"/>
          <w:b w:val="0"/>
        </w:rPr>
      </w:pPr>
      <w:r>
        <w:rPr>
          <w:rStyle w:val="Kiemels2"/>
          <w:b w:val="0"/>
        </w:rPr>
        <w:t xml:space="preserve">Üzemi gyártási eljárások (stand, aggregát, </w:t>
      </w:r>
      <w:proofErr w:type="spellStart"/>
      <w:r>
        <w:rPr>
          <w:rStyle w:val="Kiemels2"/>
          <w:b w:val="0"/>
        </w:rPr>
        <w:t>konveyor</w:t>
      </w:r>
      <w:proofErr w:type="spellEnd"/>
      <w:r>
        <w:rPr>
          <w:rStyle w:val="Kiemels2"/>
          <w:b w:val="0"/>
        </w:rPr>
        <w:t>) technológiák. Vibropréseléses térburkoló betonelemek</w:t>
      </w:r>
      <w:r w:rsidR="00CA2A2A">
        <w:rPr>
          <w:rStyle w:val="Kiemels2"/>
          <w:b w:val="0"/>
        </w:rPr>
        <w:t xml:space="preserve"> gyártás</w:t>
      </w:r>
      <w:r>
        <w:rPr>
          <w:rStyle w:val="Kiemels2"/>
          <w:b w:val="0"/>
        </w:rPr>
        <w:t>technológiá</w:t>
      </w:r>
      <w:r w:rsidR="00CA2A2A">
        <w:rPr>
          <w:rStyle w:val="Kiemels2"/>
          <w:b w:val="0"/>
        </w:rPr>
        <w:t>ja</w:t>
      </w:r>
      <w:r>
        <w:rPr>
          <w:rStyle w:val="Kiemels2"/>
          <w:b w:val="0"/>
        </w:rPr>
        <w:t xml:space="preserve">. Mélyépítési betonelemek és mesterfödém zsaluelemek gyártása. Hídgerendák és körüreges födémpanelek gyártása,    </w:t>
      </w:r>
    </w:p>
    <w:p w:rsidR="00166D83" w:rsidRDefault="00166D83" w:rsidP="00166D83">
      <w:pPr>
        <w:pStyle w:val="NormlWeb"/>
        <w:shd w:val="clear" w:color="auto" w:fill="FFFFFF" w:themeFill="background1"/>
        <w:spacing w:before="0" w:beforeAutospacing="0" w:after="0" w:afterAutospacing="0"/>
        <w:rPr>
          <w:rStyle w:val="Kiemels2"/>
          <w:b w:val="0"/>
        </w:rPr>
      </w:pPr>
    </w:p>
    <w:p w:rsidR="00FF0A12" w:rsidRPr="00505922" w:rsidRDefault="00651CE6" w:rsidP="00505922">
      <w:pPr>
        <w:pStyle w:val="Norm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426" w:hanging="426"/>
        <w:rPr>
          <w:rStyle w:val="Kiemels2"/>
          <w:b w:val="0"/>
        </w:rPr>
      </w:pPr>
      <w:r w:rsidRPr="00505922">
        <w:rPr>
          <w:rStyle w:val="Kiemels2"/>
          <w:b w:val="0"/>
        </w:rPr>
        <w:t>Nanotechnológia építőanyagipari alkalmazása</w:t>
      </w:r>
    </w:p>
    <w:p w:rsidR="00717E01" w:rsidRPr="00505922" w:rsidRDefault="00651CE6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505922">
        <w:rPr>
          <w:rStyle w:val="Kiemels2"/>
          <w:b w:val="0"/>
        </w:rPr>
        <w:t xml:space="preserve">       </w:t>
      </w:r>
      <w:r w:rsidRPr="00505922">
        <w:rPr>
          <w:color w:val="000000"/>
        </w:rPr>
        <w:t xml:space="preserve">Öntisztuló betonfelületek. </w:t>
      </w:r>
      <w:proofErr w:type="spellStart"/>
      <w:r w:rsidRPr="00505922">
        <w:rPr>
          <w:rStyle w:val="Kiemels2"/>
          <w:b w:val="0"/>
        </w:rPr>
        <w:t>N</w:t>
      </w:r>
      <w:r w:rsidR="00D96495" w:rsidRPr="00505922">
        <w:rPr>
          <w:color w:val="000000"/>
        </w:rPr>
        <w:t>ano</w:t>
      </w:r>
      <w:proofErr w:type="spellEnd"/>
      <w:r w:rsidR="00D96495" w:rsidRPr="00505922">
        <w:rPr>
          <w:color w:val="000000"/>
        </w:rPr>
        <w:t xml:space="preserve"> adalékanyagok</w:t>
      </w:r>
      <w:r w:rsidRPr="00505922">
        <w:rPr>
          <w:color w:val="000000"/>
        </w:rPr>
        <w:t xml:space="preserve"> </w:t>
      </w:r>
      <w:r w:rsidRPr="00505922">
        <w:rPr>
          <w:rStyle w:val="Kiemels2"/>
          <w:b w:val="0"/>
        </w:rPr>
        <w:t>betontechnológiai alkalmazásai</w:t>
      </w:r>
      <w:r w:rsidRPr="00505922">
        <w:rPr>
          <w:color w:val="000000"/>
        </w:rPr>
        <w:t>.</w:t>
      </w:r>
    </w:p>
    <w:p w:rsidR="00717E01" w:rsidRPr="00505922" w:rsidRDefault="00717E01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505922">
        <w:rPr>
          <w:color w:val="000000"/>
        </w:rPr>
        <w:t xml:space="preserve">     </w:t>
      </w:r>
      <w:r w:rsidR="00651CE6" w:rsidRPr="00505922">
        <w:rPr>
          <w:color w:val="000000"/>
        </w:rPr>
        <w:t xml:space="preserve"> </w:t>
      </w:r>
      <w:r w:rsidRPr="00505922">
        <w:rPr>
          <w:color w:val="000000"/>
        </w:rPr>
        <w:t xml:space="preserve">  </w:t>
      </w:r>
      <w:proofErr w:type="spellStart"/>
      <w:r w:rsidR="00651CE6" w:rsidRPr="00505922">
        <w:rPr>
          <w:color w:val="000000"/>
        </w:rPr>
        <w:t>Nanostrukturális</w:t>
      </w:r>
      <w:proofErr w:type="spellEnd"/>
      <w:r w:rsidR="00651CE6" w:rsidRPr="00505922">
        <w:rPr>
          <w:color w:val="000000"/>
        </w:rPr>
        <w:t xml:space="preserve"> adalékszerek és alkalmazásuk. Szén </w:t>
      </w:r>
      <w:proofErr w:type="spellStart"/>
      <w:r w:rsidR="00651CE6" w:rsidRPr="00505922">
        <w:rPr>
          <w:color w:val="000000"/>
        </w:rPr>
        <w:t>nanocsövek</w:t>
      </w:r>
      <w:proofErr w:type="spellEnd"/>
      <w:r w:rsidR="00651CE6" w:rsidRPr="00505922">
        <w:rPr>
          <w:color w:val="000000"/>
        </w:rPr>
        <w:t xml:space="preserve"> és </w:t>
      </w:r>
      <w:proofErr w:type="spellStart"/>
      <w:r w:rsidR="00651CE6" w:rsidRPr="00505922">
        <w:rPr>
          <w:color w:val="000000"/>
        </w:rPr>
        <w:t>titanát</w:t>
      </w:r>
      <w:proofErr w:type="spellEnd"/>
      <w:r w:rsidR="00651CE6" w:rsidRPr="00505922">
        <w:rPr>
          <w:color w:val="000000"/>
        </w:rPr>
        <w:t xml:space="preserve"> </w:t>
      </w:r>
      <w:proofErr w:type="spellStart"/>
      <w:r w:rsidR="00651CE6" w:rsidRPr="00505922">
        <w:rPr>
          <w:color w:val="000000"/>
        </w:rPr>
        <w:t>nanoszálak</w:t>
      </w:r>
      <w:proofErr w:type="spellEnd"/>
    </w:p>
    <w:p w:rsidR="00D96495" w:rsidRPr="00505922" w:rsidRDefault="00717E01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color w:val="000000"/>
        </w:rPr>
      </w:pPr>
      <w:r w:rsidRPr="00505922">
        <w:rPr>
          <w:color w:val="000000"/>
        </w:rPr>
        <w:t xml:space="preserve">       </w:t>
      </w:r>
      <w:r w:rsidR="00651CE6" w:rsidRPr="00505922">
        <w:rPr>
          <w:color w:val="000000"/>
        </w:rPr>
        <w:t xml:space="preserve"> betontechnológiai alkalmazása.</w:t>
      </w:r>
      <w:r w:rsidRPr="00505922">
        <w:rPr>
          <w:color w:val="000000"/>
        </w:rPr>
        <w:t xml:space="preserve"> </w:t>
      </w:r>
      <w:proofErr w:type="spellStart"/>
      <w:r w:rsidRPr="00505922">
        <w:rPr>
          <w:color w:val="000000"/>
        </w:rPr>
        <w:t>Nanocement</w:t>
      </w:r>
      <w:proofErr w:type="spellEnd"/>
      <w:r w:rsidRPr="00505922">
        <w:rPr>
          <w:color w:val="000000"/>
        </w:rPr>
        <w:t xml:space="preserve"> előállítása, tulajdonságai és alkalmazása.</w:t>
      </w:r>
    </w:p>
    <w:p w:rsidR="00D96495" w:rsidRPr="00505922" w:rsidRDefault="00D96495" w:rsidP="00505922">
      <w:pPr>
        <w:pStyle w:val="NormlWeb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166D83" w:rsidRDefault="00E951A9" w:rsidP="00CA2A2A">
      <w:pPr>
        <w:pStyle w:val="NormlWeb"/>
        <w:shd w:val="clear" w:color="auto" w:fill="FFFFFF" w:themeFill="background1"/>
        <w:spacing w:before="0" w:beforeAutospacing="0" w:after="0" w:afterAutospacing="0"/>
        <w:rPr>
          <w:b/>
          <w:bCs/>
        </w:rPr>
      </w:pPr>
      <w:r>
        <w:rPr>
          <w:rStyle w:val="Kiemels2"/>
          <w:b w:val="0"/>
        </w:rPr>
        <w:t>Az előadások tartalmi kivonata és vázlata, jegyzet formájában átadásra kerül a tanfolyam résztvevőinek.</w:t>
      </w:r>
    </w:p>
    <w:sectPr w:rsidR="0016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B7F33"/>
    <w:multiLevelType w:val="hybridMultilevel"/>
    <w:tmpl w:val="2A00B032"/>
    <w:lvl w:ilvl="0" w:tplc="FB78CCB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4E64254"/>
    <w:multiLevelType w:val="hybridMultilevel"/>
    <w:tmpl w:val="25A80350"/>
    <w:lvl w:ilvl="0" w:tplc="7E42424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D8A5D40"/>
    <w:multiLevelType w:val="hybridMultilevel"/>
    <w:tmpl w:val="0ACEE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95"/>
    <w:rsid w:val="0003442D"/>
    <w:rsid w:val="000454B2"/>
    <w:rsid w:val="0004615B"/>
    <w:rsid w:val="000529E0"/>
    <w:rsid w:val="00062FAB"/>
    <w:rsid w:val="00077EB4"/>
    <w:rsid w:val="00084D7A"/>
    <w:rsid w:val="00093000"/>
    <w:rsid w:val="000D1E9F"/>
    <w:rsid w:val="000E1C28"/>
    <w:rsid w:val="000E345E"/>
    <w:rsid w:val="001000C3"/>
    <w:rsid w:val="001052BE"/>
    <w:rsid w:val="001074EF"/>
    <w:rsid w:val="00126527"/>
    <w:rsid w:val="00130745"/>
    <w:rsid w:val="001564B6"/>
    <w:rsid w:val="00166D83"/>
    <w:rsid w:val="001A609B"/>
    <w:rsid w:val="001C2FD7"/>
    <w:rsid w:val="001C6DBC"/>
    <w:rsid w:val="001D09E3"/>
    <w:rsid w:val="001E4EF4"/>
    <w:rsid w:val="001F67AC"/>
    <w:rsid w:val="00201898"/>
    <w:rsid w:val="00234B10"/>
    <w:rsid w:val="00255BB2"/>
    <w:rsid w:val="00275950"/>
    <w:rsid w:val="002A22AA"/>
    <w:rsid w:val="002D5A23"/>
    <w:rsid w:val="002F5814"/>
    <w:rsid w:val="0031238C"/>
    <w:rsid w:val="00326F6D"/>
    <w:rsid w:val="00351CA9"/>
    <w:rsid w:val="0035211A"/>
    <w:rsid w:val="00382A9C"/>
    <w:rsid w:val="00393E41"/>
    <w:rsid w:val="003942D3"/>
    <w:rsid w:val="00394A03"/>
    <w:rsid w:val="003A77B8"/>
    <w:rsid w:val="003B2E7B"/>
    <w:rsid w:val="003B3EBA"/>
    <w:rsid w:val="003D2DB6"/>
    <w:rsid w:val="003E6A84"/>
    <w:rsid w:val="0041407A"/>
    <w:rsid w:val="00423AF8"/>
    <w:rsid w:val="00424F26"/>
    <w:rsid w:val="004A2FBC"/>
    <w:rsid w:val="004C4688"/>
    <w:rsid w:val="004C77D8"/>
    <w:rsid w:val="004D4241"/>
    <w:rsid w:val="004D50CC"/>
    <w:rsid w:val="004F0DD4"/>
    <w:rsid w:val="00505922"/>
    <w:rsid w:val="00516497"/>
    <w:rsid w:val="00527BE2"/>
    <w:rsid w:val="00532E6F"/>
    <w:rsid w:val="0058582D"/>
    <w:rsid w:val="005D04A9"/>
    <w:rsid w:val="005D221A"/>
    <w:rsid w:val="005E7743"/>
    <w:rsid w:val="0060194F"/>
    <w:rsid w:val="00613814"/>
    <w:rsid w:val="00614D61"/>
    <w:rsid w:val="006266C6"/>
    <w:rsid w:val="00634624"/>
    <w:rsid w:val="006470E8"/>
    <w:rsid w:val="00651CE6"/>
    <w:rsid w:val="006820C0"/>
    <w:rsid w:val="006A0DDF"/>
    <w:rsid w:val="006F4589"/>
    <w:rsid w:val="00717E01"/>
    <w:rsid w:val="0074199B"/>
    <w:rsid w:val="0074488F"/>
    <w:rsid w:val="00763EA0"/>
    <w:rsid w:val="007646BB"/>
    <w:rsid w:val="00771E77"/>
    <w:rsid w:val="00781266"/>
    <w:rsid w:val="00790E73"/>
    <w:rsid w:val="007A4E24"/>
    <w:rsid w:val="007B4B2F"/>
    <w:rsid w:val="007F2F7F"/>
    <w:rsid w:val="007F3598"/>
    <w:rsid w:val="00806D45"/>
    <w:rsid w:val="00816694"/>
    <w:rsid w:val="0083376E"/>
    <w:rsid w:val="00833C8F"/>
    <w:rsid w:val="00847F6A"/>
    <w:rsid w:val="008572EC"/>
    <w:rsid w:val="0087790F"/>
    <w:rsid w:val="008A4F1F"/>
    <w:rsid w:val="008D0A3E"/>
    <w:rsid w:val="008D417F"/>
    <w:rsid w:val="00912EFA"/>
    <w:rsid w:val="00912F25"/>
    <w:rsid w:val="0094523F"/>
    <w:rsid w:val="009507C4"/>
    <w:rsid w:val="00955129"/>
    <w:rsid w:val="009747FD"/>
    <w:rsid w:val="0097623C"/>
    <w:rsid w:val="00992452"/>
    <w:rsid w:val="00994896"/>
    <w:rsid w:val="00996481"/>
    <w:rsid w:val="009C2699"/>
    <w:rsid w:val="009D412E"/>
    <w:rsid w:val="009F6807"/>
    <w:rsid w:val="00A00691"/>
    <w:rsid w:val="00A151FA"/>
    <w:rsid w:val="00A15FFD"/>
    <w:rsid w:val="00A4313A"/>
    <w:rsid w:val="00A6519A"/>
    <w:rsid w:val="00A7298F"/>
    <w:rsid w:val="00A92D98"/>
    <w:rsid w:val="00AA31E7"/>
    <w:rsid w:val="00AB1DD0"/>
    <w:rsid w:val="00AB6ED3"/>
    <w:rsid w:val="00AD7DEF"/>
    <w:rsid w:val="00B035E4"/>
    <w:rsid w:val="00B152A9"/>
    <w:rsid w:val="00B34616"/>
    <w:rsid w:val="00B35D3C"/>
    <w:rsid w:val="00B551F4"/>
    <w:rsid w:val="00B5732A"/>
    <w:rsid w:val="00B57B2D"/>
    <w:rsid w:val="00B7462D"/>
    <w:rsid w:val="00BC6B94"/>
    <w:rsid w:val="00C03326"/>
    <w:rsid w:val="00C06EC3"/>
    <w:rsid w:val="00C17BC0"/>
    <w:rsid w:val="00C25D14"/>
    <w:rsid w:val="00C40E5A"/>
    <w:rsid w:val="00C61D77"/>
    <w:rsid w:val="00CA2A2A"/>
    <w:rsid w:val="00CA412F"/>
    <w:rsid w:val="00CA6171"/>
    <w:rsid w:val="00CB1396"/>
    <w:rsid w:val="00CB5BCD"/>
    <w:rsid w:val="00CB751A"/>
    <w:rsid w:val="00CD7A4D"/>
    <w:rsid w:val="00CE54D5"/>
    <w:rsid w:val="00CF4641"/>
    <w:rsid w:val="00D10130"/>
    <w:rsid w:val="00D21F6D"/>
    <w:rsid w:val="00D22D10"/>
    <w:rsid w:val="00D27EDD"/>
    <w:rsid w:val="00D35862"/>
    <w:rsid w:val="00D411FA"/>
    <w:rsid w:val="00D60437"/>
    <w:rsid w:val="00D74B5C"/>
    <w:rsid w:val="00D83116"/>
    <w:rsid w:val="00D96495"/>
    <w:rsid w:val="00DB7606"/>
    <w:rsid w:val="00DC6928"/>
    <w:rsid w:val="00DF7378"/>
    <w:rsid w:val="00E17589"/>
    <w:rsid w:val="00E53D61"/>
    <w:rsid w:val="00E94673"/>
    <w:rsid w:val="00E95038"/>
    <w:rsid w:val="00E951A9"/>
    <w:rsid w:val="00E95FE4"/>
    <w:rsid w:val="00E96EC5"/>
    <w:rsid w:val="00EE35C1"/>
    <w:rsid w:val="00EE5A31"/>
    <w:rsid w:val="00EF3127"/>
    <w:rsid w:val="00F077BC"/>
    <w:rsid w:val="00F1412C"/>
    <w:rsid w:val="00F325CB"/>
    <w:rsid w:val="00F41D2D"/>
    <w:rsid w:val="00F51AFA"/>
    <w:rsid w:val="00F67B2B"/>
    <w:rsid w:val="00F72461"/>
    <w:rsid w:val="00FB3A33"/>
    <w:rsid w:val="00FB7EE8"/>
    <w:rsid w:val="00FC6D27"/>
    <w:rsid w:val="00FD66D4"/>
    <w:rsid w:val="00FE43EC"/>
    <w:rsid w:val="00FF0A12"/>
    <w:rsid w:val="00FF44F5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9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D96495"/>
    <w:rPr>
      <w:b/>
      <w:bCs/>
    </w:rPr>
  </w:style>
  <w:style w:type="character" w:customStyle="1" w:styleId="apple-converted-space">
    <w:name w:val="apple-converted-space"/>
    <w:basedOn w:val="Bekezdsalapbettpusa"/>
    <w:rsid w:val="00D96495"/>
  </w:style>
  <w:style w:type="character" w:styleId="Kiemels">
    <w:name w:val="Emphasis"/>
    <w:qFormat/>
    <w:rsid w:val="00D96495"/>
    <w:rPr>
      <w:i/>
      <w:iCs/>
    </w:rPr>
  </w:style>
  <w:style w:type="paragraph" w:customStyle="1" w:styleId="Default">
    <w:name w:val="Default"/>
    <w:rsid w:val="00FC6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4641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9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qFormat/>
    <w:rsid w:val="00D96495"/>
    <w:rPr>
      <w:b/>
      <w:bCs/>
    </w:rPr>
  </w:style>
  <w:style w:type="character" w:customStyle="1" w:styleId="apple-converted-space">
    <w:name w:val="apple-converted-space"/>
    <w:basedOn w:val="Bekezdsalapbettpusa"/>
    <w:rsid w:val="00D96495"/>
  </w:style>
  <w:style w:type="character" w:styleId="Kiemels">
    <w:name w:val="Emphasis"/>
    <w:qFormat/>
    <w:rsid w:val="00D96495"/>
    <w:rPr>
      <w:i/>
      <w:iCs/>
    </w:rPr>
  </w:style>
  <w:style w:type="paragraph" w:customStyle="1" w:styleId="Default">
    <w:name w:val="Default"/>
    <w:rsid w:val="00FC6D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4641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Orbán József</dc:creator>
  <cp:lastModifiedBy>user</cp:lastModifiedBy>
  <cp:revision>2</cp:revision>
  <dcterms:created xsi:type="dcterms:W3CDTF">2017-05-24T08:08:00Z</dcterms:created>
  <dcterms:modified xsi:type="dcterms:W3CDTF">2017-05-24T08:08:00Z</dcterms:modified>
</cp:coreProperties>
</file>